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C3C" w:rsidRDefault="002A1C3C" w:rsidP="00DF0A95"/>
    <w:p w:rsidR="002A1C3C" w:rsidRDefault="002A1C3C" w:rsidP="00DF0A95"/>
    <w:p w:rsidR="002A1C3C" w:rsidRDefault="002A1C3C" w:rsidP="00DF0A95"/>
    <w:p w:rsidR="002A1C3C" w:rsidRDefault="002A1C3C" w:rsidP="00DF0A95"/>
    <w:p w:rsidR="002A1C3C" w:rsidRDefault="002A1C3C" w:rsidP="00DF0A95"/>
    <w:p w:rsidR="002A1C3C" w:rsidRDefault="002A1C3C" w:rsidP="00DF0A95"/>
    <w:p w:rsidR="002A1C3C" w:rsidRDefault="002A1C3C" w:rsidP="00DF0A95"/>
    <w:p w:rsidR="002A1C3C" w:rsidRDefault="002A1C3C" w:rsidP="00DF0A95"/>
    <w:p w:rsidR="002A1C3C" w:rsidRDefault="002A1C3C" w:rsidP="002A1C3C">
      <w:pPr>
        <w:ind w:firstLine="0"/>
        <w:jc w:val="center"/>
        <w:rPr>
          <w:b/>
        </w:rPr>
      </w:pPr>
      <w:r>
        <w:rPr>
          <w:b/>
        </w:rPr>
        <w:t>B</w:t>
      </w:r>
      <w:r w:rsidRPr="002A1C3C">
        <w:rPr>
          <w:b/>
        </w:rPr>
        <w:t>alanced literary block</w:t>
      </w:r>
    </w:p>
    <w:p w:rsidR="002A1C3C" w:rsidRDefault="002A1C3C" w:rsidP="002A1C3C">
      <w:pPr>
        <w:ind w:firstLine="0"/>
        <w:jc w:val="center"/>
        <w:rPr>
          <w:b/>
        </w:rPr>
      </w:pPr>
    </w:p>
    <w:p w:rsidR="002A1C3C" w:rsidRDefault="002A1C3C" w:rsidP="002A1C3C">
      <w:pPr>
        <w:ind w:firstLine="0"/>
        <w:jc w:val="center"/>
      </w:pPr>
    </w:p>
    <w:p w:rsidR="002A1C3C" w:rsidRDefault="002A1C3C" w:rsidP="002A1C3C">
      <w:pPr>
        <w:ind w:firstLine="0"/>
        <w:jc w:val="center"/>
      </w:pPr>
    </w:p>
    <w:p w:rsidR="002A1C3C" w:rsidRDefault="002A1C3C" w:rsidP="002A1C3C">
      <w:pPr>
        <w:ind w:firstLine="0"/>
        <w:jc w:val="center"/>
      </w:pPr>
      <w:r>
        <w:t>Student’s Name</w:t>
      </w:r>
    </w:p>
    <w:p w:rsidR="002A1C3C" w:rsidRDefault="002A1C3C" w:rsidP="002A1C3C">
      <w:pPr>
        <w:ind w:firstLine="0"/>
        <w:jc w:val="center"/>
      </w:pPr>
      <w:r>
        <w:t>Institutional Affiliation</w:t>
      </w:r>
    </w:p>
    <w:p w:rsidR="002A1C3C" w:rsidRDefault="002A1C3C" w:rsidP="002A1C3C">
      <w:pPr>
        <w:ind w:firstLine="0"/>
        <w:jc w:val="center"/>
      </w:pPr>
      <w:r>
        <w:t>Course Name and Number</w:t>
      </w:r>
    </w:p>
    <w:p w:rsidR="002A1C3C" w:rsidRDefault="002A1C3C" w:rsidP="002A1C3C">
      <w:pPr>
        <w:ind w:firstLine="0"/>
        <w:jc w:val="center"/>
      </w:pPr>
      <w:r>
        <w:t>Instructor’s Name</w:t>
      </w:r>
    </w:p>
    <w:p w:rsidR="002A1C3C" w:rsidRDefault="002A1C3C" w:rsidP="002A1C3C">
      <w:pPr>
        <w:ind w:firstLine="0"/>
        <w:jc w:val="center"/>
      </w:pPr>
      <w:r>
        <w:t>Assignment Due Date</w:t>
      </w:r>
    </w:p>
    <w:p w:rsidR="002A1C3C" w:rsidRPr="002A1C3C" w:rsidRDefault="002A1C3C" w:rsidP="002A1C3C">
      <w:pPr>
        <w:ind w:firstLine="0"/>
        <w:jc w:val="center"/>
      </w:pPr>
    </w:p>
    <w:p w:rsidR="002A1C3C" w:rsidRDefault="002A1C3C" w:rsidP="00DF0A95"/>
    <w:p w:rsidR="002A1C3C" w:rsidRDefault="002A1C3C" w:rsidP="00DF0A95"/>
    <w:p w:rsidR="002A1C3C" w:rsidRDefault="002A1C3C" w:rsidP="00DF0A95"/>
    <w:p w:rsidR="002A1C3C" w:rsidRDefault="002A1C3C" w:rsidP="00DF0A95"/>
    <w:p w:rsidR="00DF0A95" w:rsidRDefault="00DF0A95" w:rsidP="002A1C3C">
      <w:pPr>
        <w:ind w:firstLine="0"/>
      </w:pPr>
    </w:p>
    <w:p w:rsidR="00DF0A95" w:rsidRDefault="00737CA5" w:rsidP="00737CA5">
      <w:r>
        <w:lastRenderedPageBreak/>
        <w:t xml:space="preserve">The plan has twenty-five grade five students, which is a representation of the whole class. My role in the group is to act as an instructor and supervisor of activities that I have developed for the plan. Each activity in this wave will be timed in a thirty minute session. Components in this wave include oral comprehension and read aloud. Activities in the component involve reading aloud, guiding the students to develop good reading strategies and attitudes, children exposure to genre ranges, new vocabulary exploration, prediction activities engagement, discussion and analysis of illustration, and development of ability to formulate questions. My roles include formulation of the activities and guiding students through the </w:t>
      </w:r>
      <w:r w:rsidR="00427AE2">
        <w:t>undertakings</w:t>
      </w:r>
      <w:r>
        <w:t xml:space="preserve">. </w:t>
      </w:r>
      <w:r w:rsidR="00427AE2">
        <w:t xml:space="preserve">The first wave is bedrock to further comprehension of phonological awareness, as development of reading strategies is crucial for vocabulary exposure and single phoneme detection. The lesson type in play will be developmental, for the purpose of proper introduction to aid further comprehension of </w:t>
      </w:r>
      <w:r w:rsidR="002321A6">
        <w:t>more complex aspects</w:t>
      </w:r>
      <w:r w:rsidR="005E7B04">
        <w:t xml:space="preserve"> with n</w:t>
      </w:r>
      <w:r w:rsidR="002321A6">
        <w:t xml:space="preserve">ew </w:t>
      </w:r>
      <w:r w:rsidR="005E7B04">
        <w:t>facets being introduced at this wave.</w:t>
      </w:r>
      <w:r w:rsidR="007550A8">
        <w:t xml:space="preserve"> In each wave, students belong to different levels of learning hence activities match complexities regarding their abilities. The different activities also possess unique practice activities regarding each level </w:t>
      </w:r>
      <w:proofErr w:type="gramStart"/>
      <w:r w:rsidR="007550A8">
        <w:t>skills</w:t>
      </w:r>
      <w:proofErr w:type="gramEnd"/>
      <w:r w:rsidR="007550A8">
        <w:t>.</w:t>
      </w:r>
    </w:p>
    <w:p w:rsidR="005E7B04" w:rsidRDefault="005E7B04" w:rsidP="00737CA5">
      <w:r>
        <w:t xml:space="preserve">The second wave involves three rotations and takes an hour. The three groups are divided into Red, Yellow and green, each having eight, nine and eight students respectively. Different activities will be conducted by different groups. Group Red will look into phonological awareness, with specific concept comprehension such as building and detecting alliterative phrases and descriptions, blending words, and word segmentation into phonemes. The activities will be conducted for twenty to twenty-five minutes, </w:t>
      </w:r>
      <w:r w:rsidR="00652E8C">
        <w:t xml:space="preserve">and incorporated in phonic work comprehension. My role will be providing instruction, and ensuring comprehension with proper illustrations and examples. Students will perform exercises as part of the drill. The twenty minute </w:t>
      </w:r>
      <w:r w:rsidR="00652E8C">
        <w:lastRenderedPageBreak/>
        <w:t xml:space="preserve">session will be conducted by eight students. The second category is group Yellow. Group Yellow will explore opportunities for further comprehension, with quick recaps for purposes of word study and phonics understanding. Lesson content example will include letter sounds explicit teaching for promotion of word blending, segmentation and blending of words for spelling and reading with letter magnification, practice of high frequency words and reading decodable words with known words as soon as possible. The lesson will include practical activities, such as reading aloud and my role will be guiding and instruction, as well as illustrating further and answering questions. Activities will be undertaken by </w:t>
      </w:r>
      <w:r w:rsidR="00FA1F61">
        <w:t xml:space="preserve">the nine </w:t>
      </w:r>
      <w:r w:rsidR="00652E8C">
        <w:t>group Red</w:t>
      </w:r>
      <w:r w:rsidR="00FA1F61">
        <w:t xml:space="preserve"> students in</w:t>
      </w:r>
      <w:r w:rsidR="00652E8C">
        <w:t xml:space="preserve"> </w:t>
      </w:r>
      <w:r w:rsidR="00FA1F61">
        <w:t xml:space="preserve">twenty minutes. Group Green is the last portion, consisting of eight students. Prior to targeting for smaller groups, some aspects cannot be left unattended hence share time and vocabulary articulation essential. Among the activities that this group will engage in include, matching words to pictures orally, word wall, using examples and providing non-examples, making discussion and summaries for assessment of what is learn and clarification of areas poorly learnt. My role in this wave is instruction, supervision, and conducting thorough assessment on display of knowledge by the students, looking into areas of consideration. </w:t>
      </w:r>
    </w:p>
    <w:p w:rsidR="00FA1F61" w:rsidRDefault="00FA1F61" w:rsidP="00737CA5">
      <w:r>
        <w:t xml:space="preserve">Looking into assessment of how well learning was conducted, variety of ways may be exploited. The small groups each have distinct areas to look into, but similarity occurs since the </w:t>
      </w:r>
      <w:r w:rsidR="00B02389">
        <w:t>task delegated to each group is</w:t>
      </w:r>
      <w:r>
        <w:t xml:space="preserve"> interdependent for comprehension. </w:t>
      </w:r>
      <w:r w:rsidR="00B02389">
        <w:t xml:space="preserve">The topic in teaching is phonics, with applications being discussed in each group’s tasks. Comprehension of the topic may be exhibited in performance of the three groups, much as analysis may be conducted from results displayed after practicing the strategy. Whereby further topic comprehension becomes a necessity for below fifth grade, use of simple language, and illustrations may play key roles. Complexities are put aside when the students slowly understand; hence introduction depends on </w:t>
      </w:r>
      <w:r w:rsidR="00B02389">
        <w:lastRenderedPageBreak/>
        <w:t xml:space="preserve">the student levels and complexity of concepts an application that will be exploited by the Red group. The Yellow group will ask questions regarding areas of poor comprehension from the articulations they have covered. My role is providing clarification in this stage, while answering questions and offering expansive illustration where not understood. The lesson involves interaction activities, such as listening and speaking with questions and answers. The green group however, is above fifth grade hence comprehension may be exhibited in applications of the activities. </w:t>
      </w:r>
      <w:r w:rsidR="00BC55C9">
        <w:t xml:space="preserve">Some activities are formulated for the students group and will go rotationally to show comprehension of the </w:t>
      </w:r>
      <w:r w:rsidR="007550A8">
        <w:t>class;</w:t>
      </w:r>
      <w:r w:rsidR="00BC55C9">
        <w:t xml:space="preserve"> with different activities tailored for different </w:t>
      </w:r>
      <w:r w:rsidR="007550A8">
        <w:t xml:space="preserve">levels. Activities involved in each stage by each group are exhibitions of comprehension and how the students have perceived several concepts. Instruction is however adjusted regarding each level requirements and ability to comprehend. </w:t>
      </w:r>
    </w:p>
    <w:p w:rsidR="00B02389" w:rsidRDefault="00BC55C9" w:rsidP="00BC55C9">
      <w:pPr>
        <w:ind w:firstLine="0"/>
      </w:pPr>
      <w:r>
        <w:tab/>
        <w:t xml:space="preserve">Under my instruction, activities will be conducted in different sessions, each group with specific tasks, in order beginning with Red, Yellow and Green. Red will demonstrate comprehension and book sharing; I read a book aloud for cultivation of proper reading strategies for the whole group. Lesson content includes vocabulary identification and the relevance they have the story. Activities include paragraph reading with different subjects of each student in the group, for assessment of reading techniques developed. Yellow students, will demonstrate comprehension of phonological awareness. Support will be accorded in this activity, as my role will be </w:t>
      </w:r>
      <w:r w:rsidR="0069762C">
        <w:t xml:space="preserve">offering assistance through demonstration and instruction. Activities that will be conducted for demonstration of phonological awareness will include rime blending, sound blend into words and word segmentation into phonemes. Class comprehension is demonstrated as both group activities articulate around phonetics, with reading an activity and practice, and more complex aspects in another group, of higher level, phoneme segmentation. Green students will </w:t>
      </w:r>
      <w:r w:rsidR="0069762C">
        <w:lastRenderedPageBreak/>
        <w:t xml:space="preserve">maneuver around word study and phonics. Activities conducted by students in the category are expansive, including letter combination, frequent words identification, blending letter combinations, improving reading skills through decodable books and story words. My role will be instruction on high frequency words identification, since word study as a topic involves vocabulary in word link demonstration. </w:t>
      </w:r>
    </w:p>
    <w:p w:rsidR="00DB7D2B" w:rsidRDefault="006A2562" w:rsidP="00BC55C9">
      <w:pPr>
        <w:ind w:firstLine="0"/>
      </w:pPr>
      <w:r>
        <w:tab/>
        <w:t xml:space="preserve">Phonetic awareness is a key aspect that is looked into by activities in various waves. Language understanding may not be guaranteed in instances whereby information does not meet the big five components. Phonics is the first aspect being looked into during the big-five one-day plans. Phonics is for comprehension of read words and pronunciation, thus activities will be reading, and spelling words. Fluency, the second aspect, is the appropriateness in speed of reading and speaking. Activities for fluency will include, reading random words, and speed testing in reading complex sentences and words. Closely related to word comprehension, is vocabulary articulation, another essential aspect </w:t>
      </w:r>
      <w:r w:rsidR="00DB7D2B">
        <w:t xml:space="preserve">to ensure students understand texts. Activities that maybe exploited in this category, include reading of journals and storybooks, and making summaries of readings either orally or in text. Past vocabulary lays comprehension and is a complex process in cognition thus vocabulary development aids understanding. Activities that may show comprehension include making summaries, drawing conclusions, asking questions and answering questions. Spelling is the last aspect, encompassing major phonetic aspects and fundamental reading blocks being words. Spelling activities are essential for reading and writing. My role in the day’s plan is offering instruction and acting as a guide looking into areas that may need further clarification. The one day plan may exploit a three-hour session, including all the students, with activities varying to different groups with varying complexity levels. Other than </w:t>
      </w:r>
      <w:r w:rsidR="00DB7D2B">
        <w:lastRenderedPageBreak/>
        <w:t xml:space="preserve">instruction and supervision, I will also </w:t>
      </w:r>
      <w:r w:rsidR="007550A8">
        <w:t>p</w:t>
      </w:r>
      <w:r w:rsidR="00DB7D2B">
        <w:t>lay the r</w:t>
      </w:r>
      <w:r w:rsidR="007550A8">
        <w:t>o</w:t>
      </w:r>
      <w:r w:rsidR="00DB7D2B">
        <w:t>le of management</w:t>
      </w:r>
      <w:r w:rsidR="007550A8">
        <w:t xml:space="preserve"> providing necessary assistance and resources for student comprehension of foundational skills in reading.</w:t>
      </w:r>
    </w:p>
    <w:p w:rsidR="007550A8" w:rsidRDefault="007550A8" w:rsidP="00BC55C9">
      <w:pPr>
        <w:ind w:firstLine="0"/>
      </w:pPr>
      <w:r>
        <w:tab/>
        <w:t xml:space="preserve">Lexia, a computer based program is an essential tool in literacy acceleration. </w:t>
      </w:r>
      <w:r w:rsidR="002462EB">
        <w:t>Expansive skills in phonics may be understood by several applications such as software, for instance lexia which offers users with phonetic instruction for purposes of literacy boosting. The students thereby, after conducting the activities, will have an assessment of garnered skill and application through lexia, thus looking into basic skills in reading</w:t>
      </w:r>
      <w:r w:rsidR="002A1C3C">
        <w:t xml:space="preserve"> (Hurwitz &amp; Macaruso, 2021)</w:t>
      </w:r>
      <w:r w:rsidR="002462EB">
        <w:t>. Practices such as word learning, word recognition and word reflection are essential in vocabulary instruction. Each inclusion of activities and session in the block, contain different time frames allowing for block personalization. Reading groups that are guided in the plan should not take less than ten minutes in instruction with regard to activities and complexity levels of information being learnt. Intensive intervention is a necessity for that should be provided for all student groups in all waves, regarding specific instructional needs inclusive of concept and language development with critical comprehension.</w:t>
      </w:r>
      <w:r w:rsidR="002A1C3C">
        <w:t xml:space="preserve"> Activities in the block have components for boosting literacy such as oral comprehension and reading aloud, phonological awareness and comprehension, word study and vocabulary building. These aspects are similar but activities tailored differ with different levels.</w:t>
      </w:r>
    </w:p>
    <w:p w:rsidR="002A1C3C" w:rsidRDefault="002A1C3C" w:rsidP="00BC55C9">
      <w:pPr>
        <w:ind w:firstLine="0"/>
      </w:pPr>
    </w:p>
    <w:p w:rsidR="002A1C3C" w:rsidRDefault="002A1C3C" w:rsidP="00BC55C9">
      <w:pPr>
        <w:ind w:firstLine="0"/>
      </w:pPr>
    </w:p>
    <w:p w:rsidR="002A1C3C" w:rsidRDefault="002A1C3C" w:rsidP="00BC55C9">
      <w:pPr>
        <w:ind w:firstLine="0"/>
      </w:pPr>
    </w:p>
    <w:p w:rsidR="002A1C3C" w:rsidRDefault="002A1C3C" w:rsidP="00BC55C9">
      <w:pPr>
        <w:ind w:firstLine="0"/>
      </w:pPr>
    </w:p>
    <w:p w:rsidR="002A1C3C" w:rsidRDefault="002A1C3C" w:rsidP="00BC55C9">
      <w:pPr>
        <w:ind w:firstLine="0"/>
      </w:pPr>
    </w:p>
    <w:p w:rsidR="002A1C3C" w:rsidRDefault="002A1C3C" w:rsidP="00BC55C9">
      <w:pPr>
        <w:ind w:firstLine="0"/>
      </w:pPr>
    </w:p>
    <w:p w:rsidR="002A1C3C" w:rsidRDefault="002A1C3C" w:rsidP="002A1C3C">
      <w:pPr>
        <w:ind w:firstLine="0"/>
        <w:jc w:val="center"/>
        <w:rPr>
          <w:b/>
        </w:rPr>
      </w:pPr>
      <w:r>
        <w:rPr>
          <w:b/>
        </w:rPr>
        <w:lastRenderedPageBreak/>
        <w:t>References</w:t>
      </w:r>
    </w:p>
    <w:p w:rsidR="002A1C3C" w:rsidRPr="002A1C3C" w:rsidRDefault="002A1C3C" w:rsidP="002A1C3C">
      <w:pPr>
        <w:ind w:left="720" w:hanging="720"/>
      </w:pPr>
      <w:r w:rsidRPr="002A1C3C">
        <w:t>Hurwitz, L. B., &amp; Macaruso, P. (2021). Supporting struggling middle school readers: Impact of the Lexia® PowerUp literacy® program. Journ</w:t>
      </w:r>
      <w:bookmarkStart w:id="0" w:name="_GoBack"/>
      <w:bookmarkEnd w:id="0"/>
      <w:r w:rsidRPr="002A1C3C">
        <w:t>al of Applied Developmental Psychology, 77, 101329.</w:t>
      </w:r>
    </w:p>
    <w:sectPr w:rsidR="002A1C3C" w:rsidRPr="002A1C3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906" w:rsidRDefault="00196906" w:rsidP="00DF0A95">
      <w:pPr>
        <w:spacing w:line="240" w:lineRule="auto"/>
      </w:pPr>
      <w:r>
        <w:separator/>
      </w:r>
    </w:p>
  </w:endnote>
  <w:endnote w:type="continuationSeparator" w:id="0">
    <w:p w:rsidR="00196906" w:rsidRDefault="00196906" w:rsidP="00DF0A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906" w:rsidRDefault="00196906" w:rsidP="00DF0A95">
      <w:pPr>
        <w:spacing w:line="240" w:lineRule="auto"/>
      </w:pPr>
      <w:r>
        <w:separator/>
      </w:r>
    </w:p>
  </w:footnote>
  <w:footnote w:type="continuationSeparator" w:id="0">
    <w:p w:rsidR="00196906" w:rsidRDefault="00196906" w:rsidP="00DF0A9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32365"/>
      <w:docPartObj>
        <w:docPartGallery w:val="Page Numbers (Top of Page)"/>
        <w:docPartUnique/>
      </w:docPartObj>
    </w:sdtPr>
    <w:sdtEndPr>
      <w:rPr>
        <w:noProof/>
      </w:rPr>
    </w:sdtEndPr>
    <w:sdtContent>
      <w:p w:rsidR="00DF0A95" w:rsidRDefault="00DF0A95">
        <w:pPr>
          <w:pStyle w:val="Header"/>
          <w:jc w:val="right"/>
        </w:pPr>
        <w:r>
          <w:fldChar w:fldCharType="begin"/>
        </w:r>
        <w:r>
          <w:instrText xml:space="preserve"> PAGE   \* MERGEFORMAT </w:instrText>
        </w:r>
        <w:r>
          <w:fldChar w:fldCharType="separate"/>
        </w:r>
        <w:r w:rsidR="002A1C3C">
          <w:rPr>
            <w:noProof/>
          </w:rPr>
          <w:t>2</w:t>
        </w:r>
        <w:r>
          <w:rPr>
            <w:noProof/>
          </w:rPr>
          <w:fldChar w:fldCharType="end"/>
        </w:r>
      </w:p>
    </w:sdtContent>
  </w:sdt>
  <w:p w:rsidR="00DF0A95" w:rsidRDefault="00DF0A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A95"/>
    <w:rsid w:val="000140C2"/>
    <w:rsid w:val="0011554C"/>
    <w:rsid w:val="00196906"/>
    <w:rsid w:val="002321A6"/>
    <w:rsid w:val="002462EB"/>
    <w:rsid w:val="002A1C3C"/>
    <w:rsid w:val="00427AE2"/>
    <w:rsid w:val="005E7B04"/>
    <w:rsid w:val="00652E8C"/>
    <w:rsid w:val="0069762C"/>
    <w:rsid w:val="006A2562"/>
    <w:rsid w:val="00737CA5"/>
    <w:rsid w:val="007550A8"/>
    <w:rsid w:val="007B02D4"/>
    <w:rsid w:val="00B02389"/>
    <w:rsid w:val="00BC55C9"/>
    <w:rsid w:val="00DB7D2B"/>
    <w:rsid w:val="00DF0A95"/>
    <w:rsid w:val="00FA1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A95"/>
    <w:pPr>
      <w:tabs>
        <w:tab w:val="center" w:pos="4680"/>
        <w:tab w:val="right" w:pos="9360"/>
      </w:tabs>
      <w:spacing w:line="240" w:lineRule="auto"/>
    </w:pPr>
  </w:style>
  <w:style w:type="character" w:customStyle="1" w:styleId="HeaderChar">
    <w:name w:val="Header Char"/>
    <w:basedOn w:val="DefaultParagraphFont"/>
    <w:link w:val="Header"/>
    <w:uiPriority w:val="99"/>
    <w:rsid w:val="00DF0A95"/>
  </w:style>
  <w:style w:type="paragraph" w:styleId="Footer">
    <w:name w:val="footer"/>
    <w:basedOn w:val="Normal"/>
    <w:link w:val="FooterChar"/>
    <w:uiPriority w:val="99"/>
    <w:unhideWhenUsed/>
    <w:rsid w:val="00DF0A95"/>
    <w:pPr>
      <w:tabs>
        <w:tab w:val="center" w:pos="4680"/>
        <w:tab w:val="right" w:pos="9360"/>
      </w:tabs>
      <w:spacing w:line="240" w:lineRule="auto"/>
    </w:pPr>
  </w:style>
  <w:style w:type="character" w:customStyle="1" w:styleId="FooterChar">
    <w:name w:val="Footer Char"/>
    <w:basedOn w:val="DefaultParagraphFont"/>
    <w:link w:val="Footer"/>
    <w:uiPriority w:val="99"/>
    <w:rsid w:val="00DF0A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A95"/>
    <w:pPr>
      <w:tabs>
        <w:tab w:val="center" w:pos="4680"/>
        <w:tab w:val="right" w:pos="9360"/>
      </w:tabs>
      <w:spacing w:line="240" w:lineRule="auto"/>
    </w:pPr>
  </w:style>
  <w:style w:type="character" w:customStyle="1" w:styleId="HeaderChar">
    <w:name w:val="Header Char"/>
    <w:basedOn w:val="DefaultParagraphFont"/>
    <w:link w:val="Header"/>
    <w:uiPriority w:val="99"/>
    <w:rsid w:val="00DF0A95"/>
  </w:style>
  <w:style w:type="paragraph" w:styleId="Footer">
    <w:name w:val="footer"/>
    <w:basedOn w:val="Normal"/>
    <w:link w:val="FooterChar"/>
    <w:uiPriority w:val="99"/>
    <w:unhideWhenUsed/>
    <w:rsid w:val="00DF0A95"/>
    <w:pPr>
      <w:tabs>
        <w:tab w:val="center" w:pos="4680"/>
        <w:tab w:val="right" w:pos="9360"/>
      </w:tabs>
      <w:spacing w:line="240" w:lineRule="auto"/>
    </w:pPr>
  </w:style>
  <w:style w:type="character" w:customStyle="1" w:styleId="FooterChar">
    <w:name w:val="Footer Char"/>
    <w:basedOn w:val="DefaultParagraphFont"/>
    <w:link w:val="Footer"/>
    <w:uiPriority w:val="99"/>
    <w:rsid w:val="00DF0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7</Pages>
  <Words>1514</Words>
  <Characters>8635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galvin mboya</cp:lastModifiedBy>
  <cp:revision>1</cp:revision>
  <dcterms:created xsi:type="dcterms:W3CDTF">2021-10-17T12:37:00Z</dcterms:created>
  <dcterms:modified xsi:type="dcterms:W3CDTF">2021-10-17T15:27:00Z</dcterms:modified>
</cp:coreProperties>
</file>